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691FD" w14:textId="5D32DA54" w:rsidR="00403364" w:rsidRPr="002C0EE2" w:rsidRDefault="0096265C" w:rsidP="002C0EE2">
      <w:pPr>
        <w:pStyle w:val="Heading1"/>
      </w:pPr>
      <w:r>
        <w:t>WORKPLACE WELLBEING PROGRAMS</w:t>
      </w:r>
    </w:p>
    <w:p w14:paraId="6BD882DB" w14:textId="2D3F4038" w:rsidR="00D91C59" w:rsidRDefault="00195046" w:rsidP="00620DBF">
      <w:pPr>
        <w:rPr>
          <w:b/>
          <w:bCs/>
          <w:color w:val="414042"/>
        </w:rPr>
      </w:pPr>
      <w:r>
        <w:rPr>
          <w:b/>
          <w:bCs/>
          <w:color w:val="414042"/>
        </w:rPr>
        <w:t>Examples of Workplace Wellbeing Programs can be found 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804"/>
      </w:tblGrid>
      <w:tr w:rsidR="00EE03BB" w14:paraId="27E0E278" w14:textId="77777777" w:rsidTr="00C10D38">
        <w:tc>
          <w:tcPr>
            <w:tcW w:w="4390" w:type="dxa"/>
          </w:tcPr>
          <w:p w14:paraId="7B5BDBA4" w14:textId="77777777" w:rsidR="00DE47DC" w:rsidRDefault="00DE47DC" w:rsidP="00620DBF">
            <w:pPr>
              <w:rPr>
                <w:b/>
                <w:bCs/>
                <w:color w:val="414042"/>
              </w:rPr>
            </w:pPr>
            <w:hyperlink r:id="rId12" w:history="1">
              <w:proofErr w:type="spellStart"/>
              <w:r w:rsidR="00EE03BB" w:rsidRPr="000B7ABD">
                <w:rPr>
                  <w:rStyle w:val="Hyperlink"/>
                  <w:b/>
                  <w:bCs/>
                </w:rPr>
                <w:t>WorkWell</w:t>
              </w:r>
              <w:proofErr w:type="spellEnd"/>
              <w:r w:rsidR="00EE03BB" w:rsidRPr="000B7ABD">
                <w:rPr>
                  <w:rStyle w:val="Hyperlink"/>
                  <w:b/>
                  <w:bCs/>
                </w:rPr>
                <w:t xml:space="preserve"> Toolkit</w:t>
              </w:r>
            </w:hyperlink>
            <w:r w:rsidR="000B7ABD">
              <w:rPr>
                <w:b/>
                <w:bCs/>
                <w:color w:val="414042"/>
              </w:rPr>
              <w:t xml:space="preserve"> </w:t>
            </w:r>
          </w:p>
          <w:p w14:paraId="743BF67A" w14:textId="5560BDBD" w:rsidR="00EE03BB" w:rsidRDefault="000B7ABD" w:rsidP="00620DBF">
            <w:pPr>
              <w:rPr>
                <w:b/>
                <w:bCs/>
                <w:color w:val="414042"/>
              </w:rPr>
            </w:pPr>
            <w:r>
              <w:rPr>
                <w:b/>
                <w:bCs/>
                <w:color w:val="414042"/>
              </w:rPr>
              <w:t>(Vic Government)</w:t>
            </w:r>
          </w:p>
        </w:tc>
        <w:tc>
          <w:tcPr>
            <w:tcW w:w="5804" w:type="dxa"/>
          </w:tcPr>
          <w:p w14:paraId="70104844" w14:textId="77777777" w:rsidR="00EE03BB" w:rsidRDefault="008A4BA1" w:rsidP="00C10D38">
            <w:pPr>
              <w:pStyle w:val="ListParagraph"/>
            </w:pPr>
            <w:r>
              <w:t xml:space="preserve">Follow the prompts to develop your own toolkit/priorities including developing wellness and resilience </w:t>
            </w:r>
            <w:proofErr w:type="spellStart"/>
            <w:r>
              <w:t>iniatives</w:t>
            </w:r>
            <w:proofErr w:type="spellEnd"/>
            <w:r>
              <w:t xml:space="preserve"> </w:t>
            </w:r>
            <w:r w:rsidR="00A253F9">
              <w:t>and examples</w:t>
            </w:r>
          </w:p>
          <w:p w14:paraId="3B6B8BD9" w14:textId="5F0743B9" w:rsidR="00205BE9" w:rsidRPr="00C10D38" w:rsidRDefault="00205BE9" w:rsidP="00C10D38">
            <w:pPr>
              <w:pStyle w:val="ListParagraph"/>
            </w:pPr>
            <w:r>
              <w:t xml:space="preserve">Also </w:t>
            </w:r>
            <w:r w:rsidR="004C18EA">
              <w:t>provides a guide to supporting employees with a mental illness to return to work</w:t>
            </w:r>
          </w:p>
        </w:tc>
      </w:tr>
      <w:tr w:rsidR="00D91C59" w14:paraId="57E526DE" w14:textId="77777777" w:rsidTr="00C10D38">
        <w:tc>
          <w:tcPr>
            <w:tcW w:w="4390" w:type="dxa"/>
          </w:tcPr>
          <w:p w14:paraId="1A9C9969" w14:textId="77777777" w:rsidR="00DE47DC" w:rsidRDefault="00DE47DC" w:rsidP="00620DBF">
            <w:pPr>
              <w:rPr>
                <w:b/>
                <w:bCs/>
                <w:color w:val="414042"/>
              </w:rPr>
            </w:pPr>
            <w:hyperlink r:id="rId13" w:anchor=":~:text=A%20workplace%20health%20and%20wellbeing,sustained%20employee%20healthy%20lifestyle%20changes." w:history="1">
              <w:r w:rsidR="00D91C59" w:rsidRPr="001C01B4">
                <w:rPr>
                  <w:rStyle w:val="Hyperlink"/>
                  <w:b/>
                  <w:bCs/>
                </w:rPr>
                <w:t>Guide to Promoting Health &amp; Wellbeing in the Workplace</w:t>
              </w:r>
            </w:hyperlink>
            <w:r w:rsidR="00D91C59">
              <w:rPr>
                <w:b/>
                <w:bCs/>
                <w:color w:val="414042"/>
              </w:rPr>
              <w:t xml:space="preserve"> </w:t>
            </w:r>
          </w:p>
          <w:p w14:paraId="0EE1DC14" w14:textId="0E061692" w:rsidR="00D91C59" w:rsidRDefault="001C01B4" w:rsidP="00620DBF">
            <w:pPr>
              <w:rPr>
                <w:b/>
                <w:bCs/>
                <w:color w:val="414042"/>
              </w:rPr>
            </w:pPr>
            <w:r>
              <w:rPr>
                <w:b/>
                <w:bCs/>
                <w:color w:val="414042"/>
              </w:rPr>
              <w:t>(ACT Government)</w:t>
            </w:r>
          </w:p>
        </w:tc>
        <w:tc>
          <w:tcPr>
            <w:tcW w:w="5804" w:type="dxa"/>
          </w:tcPr>
          <w:p w14:paraId="2027CB94" w14:textId="77777777" w:rsidR="00C10D38" w:rsidRPr="00C10D38" w:rsidRDefault="00C10D38" w:rsidP="00C10D38">
            <w:pPr>
              <w:pStyle w:val="ListParagraph"/>
            </w:pPr>
            <w:r w:rsidRPr="00C10D38">
              <w:t>Examples of social and emotional wellbeing strategies (as well as other health strategies)</w:t>
            </w:r>
            <w:r>
              <w:rPr>
                <w:b/>
                <w:bCs/>
              </w:rPr>
              <w:t xml:space="preserve"> </w:t>
            </w:r>
          </w:p>
          <w:p w14:paraId="0E515147" w14:textId="166447EB" w:rsidR="00D91C59" w:rsidRPr="00C10D38" w:rsidRDefault="0004158D" w:rsidP="00C10D38">
            <w:pPr>
              <w:pStyle w:val="ListParagraph"/>
            </w:pPr>
            <w:r w:rsidRPr="00C10D38">
              <w:t>Health and Wellbeing Policy Example</w:t>
            </w:r>
          </w:p>
          <w:p w14:paraId="27E62A1C" w14:textId="05BBA949" w:rsidR="0004158D" w:rsidRPr="00C10D38" w:rsidRDefault="0004158D" w:rsidP="00C10D38">
            <w:pPr>
              <w:pStyle w:val="ListParagraph"/>
            </w:pPr>
            <w:r w:rsidRPr="00C10D38">
              <w:t>Online Employee Health and Wellbeing Survey</w:t>
            </w:r>
          </w:p>
          <w:p w14:paraId="1654A49E" w14:textId="77777777" w:rsidR="0004158D" w:rsidRPr="00C10D38" w:rsidRDefault="0004158D" w:rsidP="00C10D38">
            <w:pPr>
              <w:pStyle w:val="ListParagraph"/>
            </w:pPr>
            <w:r w:rsidRPr="00C10D38">
              <w:t>Healthy Workplaces Audit Tool</w:t>
            </w:r>
          </w:p>
          <w:p w14:paraId="09C4A471" w14:textId="23EED3ED" w:rsidR="00C10D38" w:rsidRPr="00C10D38" w:rsidRDefault="00C10D38" w:rsidP="00C10D38">
            <w:pPr>
              <w:pStyle w:val="ListParagraph"/>
            </w:pPr>
            <w:r w:rsidRPr="00C10D38">
              <w:t>Health and Wellbeing Action Plan Example</w:t>
            </w:r>
          </w:p>
        </w:tc>
      </w:tr>
      <w:tr w:rsidR="001C01B4" w14:paraId="3663B604" w14:textId="77777777" w:rsidTr="00C10D38">
        <w:tc>
          <w:tcPr>
            <w:tcW w:w="4390" w:type="dxa"/>
          </w:tcPr>
          <w:p w14:paraId="58B91874" w14:textId="77777777" w:rsidR="00DE47DC" w:rsidRDefault="00DE47DC" w:rsidP="00620DBF">
            <w:pPr>
              <w:rPr>
                <w:b/>
                <w:bCs/>
                <w:color w:val="414042"/>
              </w:rPr>
            </w:pPr>
            <w:hyperlink r:id="rId14" w:history="1">
              <w:r w:rsidR="000E5413" w:rsidRPr="00CC3F8F">
                <w:rPr>
                  <w:rStyle w:val="Hyperlink"/>
                  <w:b/>
                  <w:bCs/>
                </w:rPr>
                <w:t>A workplace health and wellbeing toolkit: Step by step guide to developing a successful workplace program</w:t>
              </w:r>
            </w:hyperlink>
            <w:r w:rsidR="000E5413">
              <w:rPr>
                <w:b/>
                <w:bCs/>
                <w:color w:val="414042"/>
              </w:rPr>
              <w:t xml:space="preserve"> </w:t>
            </w:r>
          </w:p>
          <w:p w14:paraId="6EBFC9C2" w14:textId="04B617BB" w:rsidR="001C01B4" w:rsidRDefault="000E5413" w:rsidP="00620DBF">
            <w:pPr>
              <w:rPr>
                <w:b/>
                <w:bCs/>
                <w:color w:val="414042"/>
              </w:rPr>
            </w:pPr>
            <w:r>
              <w:rPr>
                <w:b/>
                <w:bCs/>
                <w:color w:val="414042"/>
              </w:rPr>
              <w:t>(SA Government)</w:t>
            </w:r>
          </w:p>
        </w:tc>
        <w:tc>
          <w:tcPr>
            <w:tcW w:w="5804" w:type="dxa"/>
          </w:tcPr>
          <w:p w14:paraId="1C3267B9" w14:textId="77777777" w:rsidR="001C01B4" w:rsidRDefault="00CC3F8F" w:rsidP="00CC3F8F">
            <w:pPr>
              <w:pStyle w:val="ListParagraph"/>
            </w:pPr>
            <w:r>
              <w:t>Health and wellbeing strategies</w:t>
            </w:r>
          </w:p>
          <w:p w14:paraId="4EABF85C" w14:textId="19029BFE" w:rsidR="00CC3F8F" w:rsidRDefault="00CC3F8F" w:rsidP="00CC3F8F">
            <w:pPr>
              <w:pStyle w:val="ListParagraph"/>
            </w:pPr>
            <w:r>
              <w:t>Checklists for Getting Start, Needs Assessment, Action and Monitor and Review</w:t>
            </w:r>
          </w:p>
        </w:tc>
      </w:tr>
      <w:tr w:rsidR="00F02F4D" w14:paraId="258B65E9" w14:textId="77777777" w:rsidTr="00C10D38">
        <w:tc>
          <w:tcPr>
            <w:tcW w:w="4390" w:type="dxa"/>
          </w:tcPr>
          <w:p w14:paraId="2D686E6A" w14:textId="77777777" w:rsidR="00DE47DC" w:rsidRDefault="00DE47DC" w:rsidP="00620DBF">
            <w:pPr>
              <w:rPr>
                <w:b/>
                <w:bCs/>
                <w:color w:val="414042"/>
              </w:rPr>
            </w:pPr>
            <w:hyperlink r:id="rId15" w:history="1">
              <w:r w:rsidR="00C71CE9" w:rsidRPr="006E4F6F">
                <w:rPr>
                  <w:rStyle w:val="Hyperlink"/>
                  <w:b/>
                  <w:bCs/>
                </w:rPr>
                <w:t>Guidelines – Implementing a Workplace Health and Wellbeing Program</w:t>
              </w:r>
            </w:hyperlink>
            <w:r w:rsidR="006E4F6F">
              <w:rPr>
                <w:b/>
                <w:bCs/>
                <w:color w:val="414042"/>
              </w:rPr>
              <w:t xml:space="preserve"> </w:t>
            </w:r>
          </w:p>
          <w:p w14:paraId="1D31D31F" w14:textId="4FEC0AD5" w:rsidR="00F02F4D" w:rsidRDefault="006E4F6F" w:rsidP="00620DBF">
            <w:pPr>
              <w:rPr>
                <w:b/>
                <w:bCs/>
                <w:color w:val="414042"/>
              </w:rPr>
            </w:pPr>
            <w:r>
              <w:rPr>
                <w:b/>
                <w:bCs/>
                <w:color w:val="414042"/>
              </w:rPr>
              <w:t>(Tas Government)</w:t>
            </w:r>
          </w:p>
        </w:tc>
        <w:tc>
          <w:tcPr>
            <w:tcW w:w="5804" w:type="dxa"/>
          </w:tcPr>
          <w:p w14:paraId="1B7D0090" w14:textId="3A65E87F" w:rsidR="00F02F4D" w:rsidRDefault="003A7A17" w:rsidP="00CC3F8F">
            <w:pPr>
              <w:pStyle w:val="ListParagraph"/>
            </w:pPr>
            <w:r>
              <w:t>Implementation cycle for a workplace health and wellbeing program (including some examples)</w:t>
            </w:r>
          </w:p>
        </w:tc>
      </w:tr>
    </w:tbl>
    <w:p w14:paraId="48B381B2" w14:textId="77777777" w:rsidR="00D91C59" w:rsidRPr="002C0EE2" w:rsidRDefault="00D91C59" w:rsidP="00620DBF">
      <w:pPr>
        <w:rPr>
          <w:b/>
          <w:bCs/>
          <w:color w:val="414042"/>
        </w:rPr>
      </w:pPr>
    </w:p>
    <w:sectPr w:rsidR="00D91C59" w:rsidRPr="002C0EE2" w:rsidSect="00620DBF">
      <w:headerReference w:type="default" r:id="rId16"/>
      <w:footerReference w:type="default" r:id="rId17"/>
      <w:pgSz w:w="11906" w:h="16838" w:code="9"/>
      <w:pgMar w:top="1440" w:right="85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009FD" w14:textId="77777777" w:rsidR="0079674B" w:rsidRDefault="0079674B" w:rsidP="00C57AD4">
      <w:pPr>
        <w:spacing w:after="0" w:line="240" w:lineRule="auto"/>
      </w:pPr>
      <w:r>
        <w:separator/>
      </w:r>
    </w:p>
  </w:endnote>
  <w:endnote w:type="continuationSeparator" w:id="0">
    <w:p w14:paraId="2D16C3D2" w14:textId="77777777" w:rsidR="0079674B" w:rsidRDefault="0079674B" w:rsidP="00C5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186B6A" w14:paraId="5CD6C847" w14:textId="77777777" w:rsidTr="0010717F">
      <w:tc>
        <w:tcPr>
          <w:tcW w:w="5097" w:type="dxa"/>
        </w:tcPr>
        <w:p w14:paraId="1E9922E3" w14:textId="20B00369" w:rsidR="00186B6A" w:rsidRPr="009E18DC" w:rsidRDefault="00186B6A" w:rsidP="00774E3A">
          <w:pPr>
            <w:pStyle w:val="Footer"/>
            <w:ind w:right="597"/>
            <w:rPr>
              <w:sz w:val="16"/>
              <w:szCs w:val="16"/>
            </w:rPr>
          </w:pPr>
        </w:p>
        <w:p w14:paraId="1528E606" w14:textId="7103943E" w:rsidR="00186B6A" w:rsidRPr="009E18DC" w:rsidRDefault="00186B6A">
          <w:pPr>
            <w:pStyle w:val="Footer"/>
            <w:rPr>
              <w:sz w:val="16"/>
              <w:szCs w:val="16"/>
            </w:rPr>
          </w:pPr>
          <w:r w:rsidRPr="009E18DC">
            <w:rPr>
              <w:sz w:val="16"/>
              <w:szCs w:val="16"/>
            </w:rPr>
            <w:t xml:space="preserve">Last updated: </w:t>
          </w:r>
          <w:sdt>
            <w:sdtPr>
              <w:rPr>
                <w:sz w:val="16"/>
                <w:szCs w:val="16"/>
              </w:rPr>
              <w:alias w:val="Publish Date"/>
              <w:tag w:val=""/>
              <w:id w:val="-1511142223"/>
              <w:placeholder>
                <w:docPart w:val="70961D7083824EA585270A0F134023AA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0-08-10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2E443F">
                <w:rPr>
                  <w:sz w:val="16"/>
                  <w:szCs w:val="16"/>
                  <w:lang w:val="en-AU"/>
                </w:rPr>
                <w:t>10/08/2020</w:t>
              </w:r>
            </w:sdtContent>
          </w:sdt>
        </w:p>
      </w:tc>
      <w:tc>
        <w:tcPr>
          <w:tcW w:w="5097" w:type="dxa"/>
          <w:vAlign w:val="center"/>
        </w:tcPr>
        <w:p w14:paraId="5D0D287A" w14:textId="2DA60519" w:rsidR="00186B6A" w:rsidRDefault="00186B6A" w:rsidP="00186B6A">
          <w:pPr>
            <w:pStyle w:val="Footer"/>
            <w:jc w:val="right"/>
            <w:rPr>
              <w:sz w:val="16"/>
              <w:szCs w:val="16"/>
            </w:rPr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of </w:t>
          </w:r>
          <w:r w:rsidR="00DE47DC">
            <w:fldChar w:fldCharType="begin"/>
          </w:r>
          <w:r w:rsidR="00DE47DC">
            <w:instrText xml:space="preserve"> NUMPAGES  \* Arabic  \* MERGEFORMAT </w:instrText>
          </w:r>
          <w:r w:rsidR="00DE47DC">
            <w:fldChar w:fldCharType="separate"/>
          </w:r>
          <w:r>
            <w:t>2</w:t>
          </w:r>
          <w:r w:rsidR="00DE47DC">
            <w:fldChar w:fldCharType="end"/>
          </w:r>
        </w:p>
      </w:tc>
    </w:tr>
  </w:tbl>
  <w:p w14:paraId="500FB57B" w14:textId="1211E145" w:rsidR="00186B6A" w:rsidRDefault="00186B6A" w:rsidP="00186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75A14" w14:textId="77777777" w:rsidR="0079674B" w:rsidRDefault="0079674B" w:rsidP="00C57AD4">
      <w:pPr>
        <w:spacing w:after="0" w:line="240" w:lineRule="auto"/>
      </w:pPr>
      <w:r>
        <w:separator/>
      </w:r>
    </w:p>
  </w:footnote>
  <w:footnote w:type="continuationSeparator" w:id="0">
    <w:p w14:paraId="4AC12E21" w14:textId="77777777" w:rsidR="0079674B" w:rsidRDefault="0079674B" w:rsidP="00C5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7DC87" w14:textId="71DE0359" w:rsidR="00DD06BF" w:rsidRPr="00D246D6" w:rsidRDefault="00DE47DC" w:rsidP="00CD5531">
    <w:pPr>
      <w:pStyle w:val="Header"/>
      <w:tabs>
        <w:tab w:val="right" w:pos="14742"/>
      </w:tabs>
      <w:ind w:firstLine="1440"/>
      <w:jc w:val="right"/>
      <w:rPr>
        <w:b/>
        <w:color w:val="414042"/>
        <w:sz w:val="24"/>
        <w:szCs w:val="24"/>
      </w:rPr>
    </w:pPr>
    <w:r>
      <w:rPr>
        <w:noProof/>
        <w:sz w:val="30"/>
        <w:szCs w:val="30"/>
        <w:lang w:val="en-AU" w:eastAsia="en-AU"/>
      </w:rPr>
      <w:drawing>
        <wp:anchor distT="0" distB="0" distL="114300" distR="114300" simplePos="0" relativeHeight="251658240" behindDoc="0" locked="0" layoutInCell="1" allowOverlap="1" wp14:anchorId="5357DC0B" wp14:editId="59776B6B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2616200" cy="738842"/>
          <wp:effectExtent l="0" t="0" r="0" b="444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GA and TMA logo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200" cy="738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06BF">
      <w:rPr>
        <w:b/>
        <w:color w:val="BB7208" w:themeColor="background1" w:themeShade="A6"/>
        <w:sz w:val="24"/>
        <w:szCs w:val="24"/>
      </w:rPr>
      <w:tab/>
    </w:r>
    <w:r w:rsidR="00DD06BF">
      <w:rPr>
        <w:b/>
        <w:color w:val="BB7208" w:themeColor="background1" w:themeShade="A6"/>
        <w:sz w:val="24"/>
        <w:szCs w:val="24"/>
      </w:rPr>
      <w:tab/>
    </w:r>
    <w:r w:rsidR="002E443F">
      <w:rPr>
        <w:b/>
        <w:color w:val="414042"/>
        <w:sz w:val="24"/>
        <w:szCs w:val="24"/>
      </w:rPr>
      <w:t>Examples</w:t>
    </w:r>
  </w:p>
  <w:p w14:paraId="5474059A" w14:textId="0F8DAC04" w:rsidR="00DD06BF" w:rsidRPr="00D246D6" w:rsidRDefault="00DD06BF" w:rsidP="00403364">
    <w:pPr>
      <w:pStyle w:val="Header"/>
      <w:jc w:val="right"/>
      <w:rPr>
        <w:color w:val="414042"/>
      </w:rPr>
    </w:pPr>
  </w:p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7796"/>
    </w:tblGrid>
    <w:tr w:rsidR="00D246D6" w:rsidRPr="00D246D6" w14:paraId="09BE1E9A" w14:textId="77777777" w:rsidTr="00D246D6">
      <w:trPr>
        <w:trHeight w:val="435"/>
      </w:trPr>
      <w:tc>
        <w:tcPr>
          <w:tcW w:w="2410" w:type="dxa"/>
        </w:tcPr>
        <w:p w14:paraId="16A2A164" w14:textId="7BE095C1" w:rsidR="00DD06BF" w:rsidRPr="00D246D6" w:rsidRDefault="00DD06BF" w:rsidP="00D246D6">
          <w:pPr>
            <w:pStyle w:val="Header"/>
            <w:tabs>
              <w:tab w:val="clear" w:pos="4680"/>
              <w:tab w:val="center" w:pos="6096"/>
              <w:tab w:val="right" w:pos="14742"/>
            </w:tabs>
            <w:jc w:val="center"/>
            <w:rPr>
              <w:color w:val="414042"/>
              <w:sz w:val="18"/>
              <w:szCs w:val="18"/>
            </w:rPr>
          </w:pPr>
        </w:p>
      </w:tc>
      <w:tc>
        <w:tcPr>
          <w:tcW w:w="7796" w:type="dxa"/>
        </w:tcPr>
        <w:p w14:paraId="78164766" w14:textId="1AFEF48D" w:rsidR="00DD06BF" w:rsidRPr="00D246D6" w:rsidRDefault="002E443F" w:rsidP="00C62239">
          <w:pPr>
            <w:pStyle w:val="Header"/>
            <w:tabs>
              <w:tab w:val="clear" w:pos="4680"/>
              <w:tab w:val="center" w:pos="6096"/>
              <w:tab w:val="right" w:pos="14742"/>
            </w:tabs>
            <w:ind w:right="-114"/>
            <w:jc w:val="right"/>
            <w:rPr>
              <w:color w:val="414042"/>
              <w:sz w:val="18"/>
              <w:szCs w:val="18"/>
            </w:rPr>
          </w:pPr>
          <w:r>
            <w:rPr>
              <w:rFonts w:cstheme="minorHAnsi"/>
              <w:b/>
              <w:color w:val="414042"/>
              <w:sz w:val="28"/>
              <w:szCs w:val="28"/>
            </w:rPr>
            <w:t>Workplace Wellbeing Programs</w:t>
          </w:r>
        </w:p>
      </w:tc>
    </w:tr>
  </w:tbl>
  <w:p w14:paraId="3F2F8CCB" w14:textId="77777777" w:rsidR="00DD06BF" w:rsidRPr="00446E23" w:rsidRDefault="00DD06BF" w:rsidP="00403364">
    <w:pPr>
      <w:pStyle w:val="Header"/>
      <w:pBdr>
        <w:bottom w:val="single" w:sz="4" w:space="1" w:color="auto"/>
      </w:pBdr>
      <w:tabs>
        <w:tab w:val="right" w:pos="14742"/>
      </w:tabs>
      <w:rPr>
        <w:b/>
        <w:color w:val="BB7208" w:themeColor="background1" w:themeShade="A6"/>
        <w:sz w:val="2"/>
        <w:szCs w:val="28"/>
      </w:rPr>
    </w:pPr>
  </w:p>
  <w:p w14:paraId="0A94B285" w14:textId="3E5CCD28" w:rsidR="00DD06BF" w:rsidRPr="00446E23" w:rsidRDefault="00DD06BF" w:rsidP="00403364">
    <w:pPr>
      <w:pStyle w:val="Title"/>
      <w:tabs>
        <w:tab w:val="right" w:pos="9498"/>
      </w:tabs>
      <w:spacing w:before="120"/>
      <w:jc w:val="both"/>
      <w:rPr>
        <w:rFonts w:asciiTheme="minorHAnsi" w:hAnsiTheme="minorHAnsi" w:cstheme="minorHAnsi"/>
        <w:color w:val="F6A938" w:themeColor="background1"/>
        <w:sz w:val="2"/>
      </w:rPr>
    </w:pPr>
    <w:r w:rsidRPr="00446E23">
      <w:rPr>
        <w:rFonts w:asciiTheme="minorHAnsi" w:hAnsiTheme="minorHAnsi" w:cstheme="minorHAnsi"/>
        <w:color w:val="F6A938" w:themeColor="background1"/>
        <w:sz w:val="2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13AD0"/>
    <w:multiLevelType w:val="hybridMultilevel"/>
    <w:tmpl w:val="F2AC304A"/>
    <w:lvl w:ilvl="0" w:tplc="FEC0A8F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414042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545557"/>
    <w:multiLevelType w:val="hybridMultilevel"/>
    <w:tmpl w:val="6562B9A6"/>
    <w:lvl w:ilvl="0" w:tplc="CB3A182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92C7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6743AF"/>
    <w:multiLevelType w:val="multilevel"/>
    <w:tmpl w:val="B016AEC2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</w:lvl>
    <w:lvl w:ilvl="1">
      <w:start w:val="1"/>
      <w:numFmt w:val="decimal"/>
      <w:pStyle w:val="SubclauseText"/>
      <w:lvlText w:val="%1.%2"/>
      <w:lvlJc w:val="left"/>
      <w:pPr>
        <w:tabs>
          <w:tab w:val="num" w:pos="550"/>
        </w:tabs>
        <w:ind w:left="550" w:hanging="550"/>
      </w:pPr>
    </w:lvl>
    <w:lvl w:ilvl="2">
      <w:start w:val="1"/>
      <w:numFmt w:val="lowerLetter"/>
      <w:pStyle w:val="ParagraphText"/>
      <w:lvlText w:val="(%3)"/>
      <w:lvlJc w:val="left"/>
      <w:pPr>
        <w:tabs>
          <w:tab w:val="num" w:pos="975"/>
        </w:tabs>
        <w:ind w:left="975" w:hanging="425"/>
      </w:pPr>
    </w:lvl>
    <w:lvl w:ilvl="3">
      <w:start w:val="1"/>
      <w:numFmt w:val="lowerRoman"/>
      <w:pStyle w:val="SubparagraphText"/>
      <w:lvlText w:val="(%4)"/>
      <w:lvlJc w:val="left"/>
      <w:pPr>
        <w:tabs>
          <w:tab w:val="num" w:pos="1695"/>
        </w:tabs>
        <w:ind w:left="1418" w:hanging="443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88"/>
    <w:rsid w:val="000133A6"/>
    <w:rsid w:val="0002162F"/>
    <w:rsid w:val="000255F8"/>
    <w:rsid w:val="00026B67"/>
    <w:rsid w:val="0004158D"/>
    <w:rsid w:val="000415BC"/>
    <w:rsid w:val="00045801"/>
    <w:rsid w:val="000469EA"/>
    <w:rsid w:val="000566B6"/>
    <w:rsid w:val="000605C3"/>
    <w:rsid w:val="00060CCE"/>
    <w:rsid w:val="000614E7"/>
    <w:rsid w:val="00070707"/>
    <w:rsid w:val="0007351B"/>
    <w:rsid w:val="00074447"/>
    <w:rsid w:val="000756F9"/>
    <w:rsid w:val="00081F11"/>
    <w:rsid w:val="00081FD7"/>
    <w:rsid w:val="00086F7E"/>
    <w:rsid w:val="00093B60"/>
    <w:rsid w:val="000A015F"/>
    <w:rsid w:val="000A31A9"/>
    <w:rsid w:val="000A3E96"/>
    <w:rsid w:val="000B1898"/>
    <w:rsid w:val="000B3D18"/>
    <w:rsid w:val="000B7ABD"/>
    <w:rsid w:val="000C1516"/>
    <w:rsid w:val="000C1558"/>
    <w:rsid w:val="000C2121"/>
    <w:rsid w:val="000C59BC"/>
    <w:rsid w:val="000C777A"/>
    <w:rsid w:val="000D21A1"/>
    <w:rsid w:val="000E0977"/>
    <w:rsid w:val="000E37EB"/>
    <w:rsid w:val="000E5413"/>
    <w:rsid w:val="000E665D"/>
    <w:rsid w:val="000E6B7E"/>
    <w:rsid w:val="000F10AD"/>
    <w:rsid w:val="000F2EE7"/>
    <w:rsid w:val="000F46E1"/>
    <w:rsid w:val="0010717F"/>
    <w:rsid w:val="00111089"/>
    <w:rsid w:val="001138D8"/>
    <w:rsid w:val="00117450"/>
    <w:rsid w:val="00121563"/>
    <w:rsid w:val="00130F0E"/>
    <w:rsid w:val="001412FF"/>
    <w:rsid w:val="00144E2D"/>
    <w:rsid w:val="00145083"/>
    <w:rsid w:val="001459DF"/>
    <w:rsid w:val="00151845"/>
    <w:rsid w:val="00152D66"/>
    <w:rsid w:val="00162A68"/>
    <w:rsid w:val="00163AF3"/>
    <w:rsid w:val="001645FF"/>
    <w:rsid w:val="0017559B"/>
    <w:rsid w:val="00186870"/>
    <w:rsid w:val="00186B6A"/>
    <w:rsid w:val="00195046"/>
    <w:rsid w:val="001A5D9B"/>
    <w:rsid w:val="001B08B3"/>
    <w:rsid w:val="001B33EF"/>
    <w:rsid w:val="001B7EED"/>
    <w:rsid w:val="001C01B4"/>
    <w:rsid w:val="001C09B6"/>
    <w:rsid w:val="001C7A9E"/>
    <w:rsid w:val="001D3F4B"/>
    <w:rsid w:val="001D4A42"/>
    <w:rsid w:val="001D6BE0"/>
    <w:rsid w:val="001D7881"/>
    <w:rsid w:val="001F1DF6"/>
    <w:rsid w:val="001F217C"/>
    <w:rsid w:val="001F33D0"/>
    <w:rsid w:val="001F57D8"/>
    <w:rsid w:val="002047A7"/>
    <w:rsid w:val="0020545B"/>
    <w:rsid w:val="00205BE9"/>
    <w:rsid w:val="00216A69"/>
    <w:rsid w:val="002173B6"/>
    <w:rsid w:val="00224899"/>
    <w:rsid w:val="0023148A"/>
    <w:rsid w:val="002328B7"/>
    <w:rsid w:val="00251C7E"/>
    <w:rsid w:val="00252D12"/>
    <w:rsid w:val="00266DA1"/>
    <w:rsid w:val="0027169F"/>
    <w:rsid w:val="00272F27"/>
    <w:rsid w:val="0027435A"/>
    <w:rsid w:val="00275244"/>
    <w:rsid w:val="0027747E"/>
    <w:rsid w:val="00277B4F"/>
    <w:rsid w:val="00277B77"/>
    <w:rsid w:val="00282808"/>
    <w:rsid w:val="00284375"/>
    <w:rsid w:val="00294CE1"/>
    <w:rsid w:val="002A7ADE"/>
    <w:rsid w:val="002B49C6"/>
    <w:rsid w:val="002C0EE2"/>
    <w:rsid w:val="002C1243"/>
    <w:rsid w:val="002C3A7C"/>
    <w:rsid w:val="002C664F"/>
    <w:rsid w:val="002D3595"/>
    <w:rsid w:val="002E096F"/>
    <w:rsid w:val="002E438D"/>
    <w:rsid w:val="002E443F"/>
    <w:rsid w:val="002F23BB"/>
    <w:rsid w:val="002F3395"/>
    <w:rsid w:val="002F5590"/>
    <w:rsid w:val="00304620"/>
    <w:rsid w:val="0031534D"/>
    <w:rsid w:val="003161B9"/>
    <w:rsid w:val="00327AD2"/>
    <w:rsid w:val="00334387"/>
    <w:rsid w:val="00336CB3"/>
    <w:rsid w:val="003404B2"/>
    <w:rsid w:val="00341654"/>
    <w:rsid w:val="00341AE2"/>
    <w:rsid w:val="00347312"/>
    <w:rsid w:val="00350030"/>
    <w:rsid w:val="003608BB"/>
    <w:rsid w:val="003645EA"/>
    <w:rsid w:val="003660F1"/>
    <w:rsid w:val="00373DFF"/>
    <w:rsid w:val="00380DF9"/>
    <w:rsid w:val="00383C65"/>
    <w:rsid w:val="003A3357"/>
    <w:rsid w:val="003A5488"/>
    <w:rsid w:val="003A6F2F"/>
    <w:rsid w:val="003A7A17"/>
    <w:rsid w:val="003C2F98"/>
    <w:rsid w:val="003D1169"/>
    <w:rsid w:val="003D1548"/>
    <w:rsid w:val="003D19D9"/>
    <w:rsid w:val="003E3C72"/>
    <w:rsid w:val="003E456E"/>
    <w:rsid w:val="003E5168"/>
    <w:rsid w:val="003E628C"/>
    <w:rsid w:val="003F0389"/>
    <w:rsid w:val="003F05F8"/>
    <w:rsid w:val="00400272"/>
    <w:rsid w:val="00403364"/>
    <w:rsid w:val="004046DE"/>
    <w:rsid w:val="004108BE"/>
    <w:rsid w:val="004407EB"/>
    <w:rsid w:val="00446E23"/>
    <w:rsid w:val="004503D9"/>
    <w:rsid w:val="00454B89"/>
    <w:rsid w:val="00455361"/>
    <w:rsid w:val="00455373"/>
    <w:rsid w:val="00463CB3"/>
    <w:rsid w:val="0047126B"/>
    <w:rsid w:val="0047332B"/>
    <w:rsid w:val="00481099"/>
    <w:rsid w:val="00484414"/>
    <w:rsid w:val="004A0FDC"/>
    <w:rsid w:val="004A31DE"/>
    <w:rsid w:val="004A5080"/>
    <w:rsid w:val="004A787A"/>
    <w:rsid w:val="004A7DFA"/>
    <w:rsid w:val="004B24EC"/>
    <w:rsid w:val="004C18EA"/>
    <w:rsid w:val="004C545D"/>
    <w:rsid w:val="004C68B7"/>
    <w:rsid w:val="004C70E7"/>
    <w:rsid w:val="004C7D62"/>
    <w:rsid w:val="004D0BAD"/>
    <w:rsid w:val="004D6DDF"/>
    <w:rsid w:val="004D7707"/>
    <w:rsid w:val="004E0ED3"/>
    <w:rsid w:val="004E7EAE"/>
    <w:rsid w:val="004F479C"/>
    <w:rsid w:val="00500E37"/>
    <w:rsid w:val="005058C6"/>
    <w:rsid w:val="005058F2"/>
    <w:rsid w:val="00513008"/>
    <w:rsid w:val="005156A2"/>
    <w:rsid w:val="00524B9A"/>
    <w:rsid w:val="005254BF"/>
    <w:rsid w:val="00526F4E"/>
    <w:rsid w:val="00527542"/>
    <w:rsid w:val="0052761F"/>
    <w:rsid w:val="005309CB"/>
    <w:rsid w:val="00537A57"/>
    <w:rsid w:val="005613FE"/>
    <w:rsid w:val="00562949"/>
    <w:rsid w:val="005661C1"/>
    <w:rsid w:val="00572E64"/>
    <w:rsid w:val="00573C07"/>
    <w:rsid w:val="00575E64"/>
    <w:rsid w:val="00582EA5"/>
    <w:rsid w:val="005936E5"/>
    <w:rsid w:val="0059689A"/>
    <w:rsid w:val="005B077B"/>
    <w:rsid w:val="005B6AEF"/>
    <w:rsid w:val="005C3234"/>
    <w:rsid w:val="005C3FAD"/>
    <w:rsid w:val="005C59E3"/>
    <w:rsid w:val="005D0352"/>
    <w:rsid w:val="005D24A9"/>
    <w:rsid w:val="005E68C1"/>
    <w:rsid w:val="005E7B0C"/>
    <w:rsid w:val="005F02E5"/>
    <w:rsid w:val="005F4ED0"/>
    <w:rsid w:val="00607C5E"/>
    <w:rsid w:val="00607FCF"/>
    <w:rsid w:val="006175B3"/>
    <w:rsid w:val="0062036D"/>
    <w:rsid w:val="00620DBF"/>
    <w:rsid w:val="00622DCC"/>
    <w:rsid w:val="0063073E"/>
    <w:rsid w:val="00630F68"/>
    <w:rsid w:val="00634BA7"/>
    <w:rsid w:val="00635212"/>
    <w:rsid w:val="00653061"/>
    <w:rsid w:val="00654161"/>
    <w:rsid w:val="00656C09"/>
    <w:rsid w:val="006703C6"/>
    <w:rsid w:val="006727BF"/>
    <w:rsid w:val="006757DC"/>
    <w:rsid w:val="00682B10"/>
    <w:rsid w:val="00694701"/>
    <w:rsid w:val="00695455"/>
    <w:rsid w:val="006A4B9F"/>
    <w:rsid w:val="006A50F2"/>
    <w:rsid w:val="006B29AB"/>
    <w:rsid w:val="006C470E"/>
    <w:rsid w:val="006C5405"/>
    <w:rsid w:val="006D1A08"/>
    <w:rsid w:val="006D4390"/>
    <w:rsid w:val="006D56D8"/>
    <w:rsid w:val="006D6A5F"/>
    <w:rsid w:val="006D7151"/>
    <w:rsid w:val="006E4F6F"/>
    <w:rsid w:val="006E50C3"/>
    <w:rsid w:val="006E6956"/>
    <w:rsid w:val="006E7B65"/>
    <w:rsid w:val="006F0938"/>
    <w:rsid w:val="006F0A25"/>
    <w:rsid w:val="006F4BAD"/>
    <w:rsid w:val="006F568E"/>
    <w:rsid w:val="00700C1F"/>
    <w:rsid w:val="007040EA"/>
    <w:rsid w:val="00704C0A"/>
    <w:rsid w:val="00724CEE"/>
    <w:rsid w:val="00725689"/>
    <w:rsid w:val="00727A73"/>
    <w:rsid w:val="00727D01"/>
    <w:rsid w:val="00730044"/>
    <w:rsid w:val="007320A0"/>
    <w:rsid w:val="007323AD"/>
    <w:rsid w:val="007411AF"/>
    <w:rsid w:val="007429A7"/>
    <w:rsid w:val="00744B65"/>
    <w:rsid w:val="007525C1"/>
    <w:rsid w:val="007534F7"/>
    <w:rsid w:val="00755532"/>
    <w:rsid w:val="00755CB6"/>
    <w:rsid w:val="00760AC5"/>
    <w:rsid w:val="00760E31"/>
    <w:rsid w:val="00774E3A"/>
    <w:rsid w:val="0077600A"/>
    <w:rsid w:val="007822B3"/>
    <w:rsid w:val="00784A6C"/>
    <w:rsid w:val="00790FC0"/>
    <w:rsid w:val="0079674B"/>
    <w:rsid w:val="007A79FD"/>
    <w:rsid w:val="007B13C4"/>
    <w:rsid w:val="007B6A7D"/>
    <w:rsid w:val="007C129D"/>
    <w:rsid w:val="007C263D"/>
    <w:rsid w:val="007D5A65"/>
    <w:rsid w:val="007E5828"/>
    <w:rsid w:val="00813489"/>
    <w:rsid w:val="00815736"/>
    <w:rsid w:val="00823BF7"/>
    <w:rsid w:val="008328B6"/>
    <w:rsid w:val="008332EB"/>
    <w:rsid w:val="00836697"/>
    <w:rsid w:val="00844967"/>
    <w:rsid w:val="00846597"/>
    <w:rsid w:val="00854945"/>
    <w:rsid w:val="00857509"/>
    <w:rsid w:val="00863DE3"/>
    <w:rsid w:val="00866EF9"/>
    <w:rsid w:val="00882674"/>
    <w:rsid w:val="008835EB"/>
    <w:rsid w:val="008938ED"/>
    <w:rsid w:val="0089583E"/>
    <w:rsid w:val="00895911"/>
    <w:rsid w:val="008A4BA1"/>
    <w:rsid w:val="008A52C4"/>
    <w:rsid w:val="008B169A"/>
    <w:rsid w:val="008B2EB7"/>
    <w:rsid w:val="008B40E5"/>
    <w:rsid w:val="008B4219"/>
    <w:rsid w:val="008B77E9"/>
    <w:rsid w:val="008C4817"/>
    <w:rsid w:val="008F0C9C"/>
    <w:rsid w:val="00900483"/>
    <w:rsid w:val="00903BF7"/>
    <w:rsid w:val="00903D89"/>
    <w:rsid w:val="00906A36"/>
    <w:rsid w:val="0091735E"/>
    <w:rsid w:val="00922DFE"/>
    <w:rsid w:val="00932D9A"/>
    <w:rsid w:val="0093777B"/>
    <w:rsid w:val="009443D5"/>
    <w:rsid w:val="00946767"/>
    <w:rsid w:val="0095189A"/>
    <w:rsid w:val="00954AE4"/>
    <w:rsid w:val="00954F81"/>
    <w:rsid w:val="0095578F"/>
    <w:rsid w:val="0096265C"/>
    <w:rsid w:val="009652DA"/>
    <w:rsid w:val="009746FF"/>
    <w:rsid w:val="00997161"/>
    <w:rsid w:val="009A05DB"/>
    <w:rsid w:val="009A73DD"/>
    <w:rsid w:val="009B144B"/>
    <w:rsid w:val="009B4C53"/>
    <w:rsid w:val="009C3B6A"/>
    <w:rsid w:val="009C4889"/>
    <w:rsid w:val="009C511F"/>
    <w:rsid w:val="009D2CF1"/>
    <w:rsid w:val="009D2D3F"/>
    <w:rsid w:val="009D3D5E"/>
    <w:rsid w:val="009D4BE9"/>
    <w:rsid w:val="009D7A69"/>
    <w:rsid w:val="009E18DC"/>
    <w:rsid w:val="009E1DB4"/>
    <w:rsid w:val="009E4B4A"/>
    <w:rsid w:val="009E5B3A"/>
    <w:rsid w:val="00A003DC"/>
    <w:rsid w:val="00A06F67"/>
    <w:rsid w:val="00A17638"/>
    <w:rsid w:val="00A21D9D"/>
    <w:rsid w:val="00A23CDE"/>
    <w:rsid w:val="00A24322"/>
    <w:rsid w:val="00A253F9"/>
    <w:rsid w:val="00A257B9"/>
    <w:rsid w:val="00A26B28"/>
    <w:rsid w:val="00A31CA2"/>
    <w:rsid w:val="00A42F66"/>
    <w:rsid w:val="00A44A5E"/>
    <w:rsid w:val="00A506CD"/>
    <w:rsid w:val="00A55085"/>
    <w:rsid w:val="00A65850"/>
    <w:rsid w:val="00A6753E"/>
    <w:rsid w:val="00A72F5C"/>
    <w:rsid w:val="00A77D28"/>
    <w:rsid w:val="00A855CA"/>
    <w:rsid w:val="00A90BC8"/>
    <w:rsid w:val="00A92243"/>
    <w:rsid w:val="00A94A0D"/>
    <w:rsid w:val="00AA3477"/>
    <w:rsid w:val="00AA384C"/>
    <w:rsid w:val="00AA7038"/>
    <w:rsid w:val="00AB5127"/>
    <w:rsid w:val="00AB6519"/>
    <w:rsid w:val="00AE1ED9"/>
    <w:rsid w:val="00AE259B"/>
    <w:rsid w:val="00AE5320"/>
    <w:rsid w:val="00B030C7"/>
    <w:rsid w:val="00B24728"/>
    <w:rsid w:val="00B25D75"/>
    <w:rsid w:val="00B42B3C"/>
    <w:rsid w:val="00B45E20"/>
    <w:rsid w:val="00B513E4"/>
    <w:rsid w:val="00B618B4"/>
    <w:rsid w:val="00B64989"/>
    <w:rsid w:val="00B718DC"/>
    <w:rsid w:val="00B719E9"/>
    <w:rsid w:val="00B73A09"/>
    <w:rsid w:val="00B7518B"/>
    <w:rsid w:val="00B84734"/>
    <w:rsid w:val="00B92708"/>
    <w:rsid w:val="00B93E0C"/>
    <w:rsid w:val="00BA2B31"/>
    <w:rsid w:val="00BB4113"/>
    <w:rsid w:val="00BC7281"/>
    <w:rsid w:val="00BD2221"/>
    <w:rsid w:val="00BD5796"/>
    <w:rsid w:val="00BE35CC"/>
    <w:rsid w:val="00BE6FB2"/>
    <w:rsid w:val="00C02CA6"/>
    <w:rsid w:val="00C05888"/>
    <w:rsid w:val="00C05E15"/>
    <w:rsid w:val="00C10606"/>
    <w:rsid w:val="00C10D38"/>
    <w:rsid w:val="00C136A0"/>
    <w:rsid w:val="00C17723"/>
    <w:rsid w:val="00C51165"/>
    <w:rsid w:val="00C515C8"/>
    <w:rsid w:val="00C5168E"/>
    <w:rsid w:val="00C57AD4"/>
    <w:rsid w:val="00C60C13"/>
    <w:rsid w:val="00C62239"/>
    <w:rsid w:val="00C719D3"/>
    <w:rsid w:val="00C71CE9"/>
    <w:rsid w:val="00C87C17"/>
    <w:rsid w:val="00C926EF"/>
    <w:rsid w:val="00C97F99"/>
    <w:rsid w:val="00CB7DF0"/>
    <w:rsid w:val="00CC11D2"/>
    <w:rsid w:val="00CC3F8F"/>
    <w:rsid w:val="00CD17BA"/>
    <w:rsid w:val="00CD5531"/>
    <w:rsid w:val="00CE63E0"/>
    <w:rsid w:val="00CF2114"/>
    <w:rsid w:val="00CF388F"/>
    <w:rsid w:val="00D136A8"/>
    <w:rsid w:val="00D246D6"/>
    <w:rsid w:val="00D45372"/>
    <w:rsid w:val="00D45F55"/>
    <w:rsid w:val="00D53F6B"/>
    <w:rsid w:val="00D60F19"/>
    <w:rsid w:val="00D628EF"/>
    <w:rsid w:val="00D67217"/>
    <w:rsid w:val="00D716F9"/>
    <w:rsid w:val="00D82B26"/>
    <w:rsid w:val="00D83868"/>
    <w:rsid w:val="00D91C59"/>
    <w:rsid w:val="00D94DA3"/>
    <w:rsid w:val="00DA0C6C"/>
    <w:rsid w:val="00DB1249"/>
    <w:rsid w:val="00DB2CAD"/>
    <w:rsid w:val="00DB66FA"/>
    <w:rsid w:val="00DC3C91"/>
    <w:rsid w:val="00DD06BF"/>
    <w:rsid w:val="00DE40DF"/>
    <w:rsid w:val="00DE47DC"/>
    <w:rsid w:val="00DE7AE1"/>
    <w:rsid w:val="00DF23B8"/>
    <w:rsid w:val="00DF3D20"/>
    <w:rsid w:val="00DF5C95"/>
    <w:rsid w:val="00E0766A"/>
    <w:rsid w:val="00E10153"/>
    <w:rsid w:val="00E160DC"/>
    <w:rsid w:val="00E17D7F"/>
    <w:rsid w:val="00E24061"/>
    <w:rsid w:val="00E37897"/>
    <w:rsid w:val="00E41993"/>
    <w:rsid w:val="00E451AA"/>
    <w:rsid w:val="00E53274"/>
    <w:rsid w:val="00E54224"/>
    <w:rsid w:val="00E54935"/>
    <w:rsid w:val="00E55695"/>
    <w:rsid w:val="00E55713"/>
    <w:rsid w:val="00E56848"/>
    <w:rsid w:val="00E64E9A"/>
    <w:rsid w:val="00E652F9"/>
    <w:rsid w:val="00E73E11"/>
    <w:rsid w:val="00E757C0"/>
    <w:rsid w:val="00E75CEE"/>
    <w:rsid w:val="00E76714"/>
    <w:rsid w:val="00E83E72"/>
    <w:rsid w:val="00E87426"/>
    <w:rsid w:val="00E917EA"/>
    <w:rsid w:val="00EA0D56"/>
    <w:rsid w:val="00EA261F"/>
    <w:rsid w:val="00EA320B"/>
    <w:rsid w:val="00EB3F8F"/>
    <w:rsid w:val="00EC1199"/>
    <w:rsid w:val="00EC575B"/>
    <w:rsid w:val="00ED1288"/>
    <w:rsid w:val="00ED32EE"/>
    <w:rsid w:val="00ED3E17"/>
    <w:rsid w:val="00EE03BB"/>
    <w:rsid w:val="00EE34A4"/>
    <w:rsid w:val="00EE5E68"/>
    <w:rsid w:val="00EF60C0"/>
    <w:rsid w:val="00F02F4D"/>
    <w:rsid w:val="00F112EC"/>
    <w:rsid w:val="00F170EA"/>
    <w:rsid w:val="00F171F8"/>
    <w:rsid w:val="00F17CE0"/>
    <w:rsid w:val="00F26F61"/>
    <w:rsid w:val="00F30EED"/>
    <w:rsid w:val="00F3659F"/>
    <w:rsid w:val="00F36B70"/>
    <w:rsid w:val="00F43A5D"/>
    <w:rsid w:val="00F4761C"/>
    <w:rsid w:val="00F578B3"/>
    <w:rsid w:val="00F72C83"/>
    <w:rsid w:val="00F756F6"/>
    <w:rsid w:val="00F81024"/>
    <w:rsid w:val="00F84567"/>
    <w:rsid w:val="00F86B24"/>
    <w:rsid w:val="00F96157"/>
    <w:rsid w:val="00FA19EB"/>
    <w:rsid w:val="00FB03CB"/>
    <w:rsid w:val="00FB0FA2"/>
    <w:rsid w:val="00FC5B47"/>
    <w:rsid w:val="00FE47EB"/>
    <w:rsid w:val="00FE6760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C8738D3"/>
  <w15:docId w15:val="{5BE99D9D-ED34-4758-8D70-F505592E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CEE"/>
  </w:style>
  <w:style w:type="paragraph" w:styleId="Heading1">
    <w:name w:val="heading 1"/>
    <w:basedOn w:val="Normal"/>
    <w:next w:val="Normal"/>
    <w:link w:val="Heading1Char"/>
    <w:uiPriority w:val="9"/>
    <w:qFormat/>
    <w:rsid w:val="00653061"/>
    <w:pPr>
      <w:keepNext/>
      <w:keepLines/>
      <w:spacing w:before="120" w:after="120" w:line="240" w:lineRule="auto"/>
      <w:outlineLvl w:val="0"/>
    </w:pPr>
    <w:rPr>
      <w:rFonts w:eastAsiaTheme="majorEastAsia" w:cstheme="minorHAnsi"/>
      <w:b/>
      <w:color w:val="00A29B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qFormat/>
    <w:rsid w:val="005661C1"/>
    <w:pPr>
      <w:outlineLvl w:val="1"/>
    </w:pPr>
    <w:rPr>
      <w:b w:val="0"/>
      <w:bCs/>
      <w:color w:val="009D96" w:themeColor="accent1"/>
      <w:sz w:val="24"/>
      <w:szCs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2047A7"/>
    <w:pPr>
      <w:outlineLvl w:val="2"/>
    </w:pPr>
    <w:rPr>
      <w:b/>
      <w:color w:val="4140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605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56F" w:themeColor="accent1" w:themeShade="BF"/>
    </w:rPr>
  </w:style>
  <w:style w:type="paragraph" w:styleId="Heading5">
    <w:name w:val="heading 5"/>
    <w:aliases w:val="Table Headings"/>
    <w:basedOn w:val="Normal"/>
    <w:next w:val="Normal"/>
    <w:link w:val="Heading5Char"/>
    <w:qFormat/>
    <w:rsid w:val="005058C6"/>
    <w:pPr>
      <w:spacing w:after="0" w:line="240" w:lineRule="auto"/>
      <w:outlineLvl w:val="4"/>
    </w:pPr>
    <w:rPr>
      <w:b/>
    </w:rPr>
  </w:style>
  <w:style w:type="paragraph" w:styleId="Heading6">
    <w:name w:val="heading 6"/>
    <w:aliases w:val="Excerpt Heading 1"/>
    <w:next w:val="Normal"/>
    <w:link w:val="Heading6Char"/>
    <w:autoRedefine/>
    <w:qFormat/>
    <w:rsid w:val="000605C3"/>
    <w:pPr>
      <w:ind w:left="720"/>
      <w:outlineLvl w:val="5"/>
    </w:pPr>
    <w:rPr>
      <w:rFonts w:cs="Arial"/>
      <w:b/>
      <w:i/>
      <w:color w:val="414042"/>
      <w:lang w:eastAsia="en-AU"/>
    </w:rPr>
  </w:style>
  <w:style w:type="paragraph" w:styleId="Heading7">
    <w:name w:val="heading 7"/>
    <w:aliases w:val="Exercept body text"/>
    <w:basedOn w:val="Normal"/>
    <w:next w:val="Normal"/>
    <w:link w:val="Heading7Char"/>
    <w:autoRedefine/>
    <w:qFormat/>
    <w:rsid w:val="000605C3"/>
    <w:pPr>
      <w:spacing w:line="0" w:lineRule="atLeast"/>
      <w:ind w:left="720"/>
      <w:textAlignment w:val="baseline"/>
      <w:outlineLvl w:val="6"/>
    </w:pPr>
    <w:rPr>
      <w:rFonts w:cs="Arial"/>
      <w:i/>
      <w:color w:val="414042"/>
      <w:lang w:eastAsia="en-AU"/>
    </w:rPr>
  </w:style>
  <w:style w:type="paragraph" w:styleId="Heading8">
    <w:name w:val="heading 8"/>
    <w:basedOn w:val="Normal"/>
    <w:next w:val="Normal"/>
    <w:link w:val="Heading8Char"/>
    <w:rsid w:val="00906A36"/>
    <w:pPr>
      <w:numPr>
        <w:ilvl w:val="7"/>
        <w:numId w:val="1"/>
      </w:numPr>
      <w:tabs>
        <w:tab w:val="left" w:pos="1134"/>
        <w:tab w:val="left" w:pos="1701"/>
        <w:tab w:val="left" w:pos="2268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en-AU" w:eastAsia="en-AU"/>
    </w:rPr>
  </w:style>
  <w:style w:type="paragraph" w:styleId="Heading9">
    <w:name w:val="heading 9"/>
    <w:basedOn w:val="Normal"/>
    <w:next w:val="Normal"/>
    <w:link w:val="Heading9Char"/>
    <w:rsid w:val="00906A36"/>
    <w:pPr>
      <w:numPr>
        <w:ilvl w:val="8"/>
        <w:numId w:val="1"/>
      </w:numPr>
      <w:tabs>
        <w:tab w:val="left" w:pos="1134"/>
        <w:tab w:val="left" w:pos="1701"/>
        <w:tab w:val="left" w:pos="2268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661C1"/>
    <w:rPr>
      <w:rFonts w:eastAsiaTheme="majorEastAsia" w:cstheme="minorHAnsi"/>
      <w:bCs/>
      <w:color w:val="009D96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3061"/>
    <w:rPr>
      <w:rFonts w:eastAsiaTheme="majorEastAsia" w:cstheme="minorHAnsi"/>
      <w:b/>
      <w:color w:val="00A29B"/>
      <w:sz w:val="28"/>
      <w:szCs w:val="28"/>
    </w:rPr>
  </w:style>
  <w:style w:type="paragraph" w:styleId="ListParagraph">
    <w:name w:val="List Paragraph"/>
    <w:aliases w:val="List Paragraph1,List Paragraph11,Bullet point,Recommendation,Dot point 1.5 line spacing,L,bullet point list,List Paragraph - bullets,DDM Gen Text,NFP GP Bulleted List,List Paragraph Number,Content descriptions,Bullet Point,Bullet points"/>
    <w:basedOn w:val="Normal"/>
    <w:link w:val="ListParagraphChar"/>
    <w:uiPriority w:val="1"/>
    <w:qFormat/>
    <w:rsid w:val="00634BA7"/>
    <w:pPr>
      <w:numPr>
        <w:numId w:val="2"/>
      </w:numPr>
      <w:spacing w:after="120" w:line="240" w:lineRule="auto"/>
      <w:jc w:val="both"/>
    </w:pPr>
    <w:rPr>
      <w:rFonts w:eastAsia="Calibri" w:cstheme="minorHAnsi"/>
      <w:color w:val="414042"/>
      <w:lang w:val="en-AU" w:eastAsia="en-AU"/>
    </w:rPr>
  </w:style>
  <w:style w:type="character" w:styleId="CommentReference">
    <w:name w:val="annotation reference"/>
    <w:basedOn w:val="DefaultParagraphFont"/>
    <w:uiPriority w:val="99"/>
    <w:rsid w:val="000415BC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5C3"/>
    <w:rPr>
      <w:rFonts w:asciiTheme="majorHAnsi" w:eastAsiaTheme="majorEastAsia" w:hAnsiTheme="majorHAnsi" w:cstheme="majorBidi"/>
      <w:i/>
      <w:iCs/>
      <w:color w:val="00756F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A506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AD4"/>
  </w:style>
  <w:style w:type="paragraph" w:styleId="Footer">
    <w:name w:val="footer"/>
    <w:basedOn w:val="Normal"/>
    <w:link w:val="FooterChar"/>
    <w:uiPriority w:val="99"/>
    <w:unhideWhenUsed/>
    <w:rsid w:val="00C57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AD4"/>
  </w:style>
  <w:style w:type="table" w:customStyle="1" w:styleId="GridTable5Dark-Accent61">
    <w:name w:val="Grid Table 5 Dark - Accent 61"/>
    <w:basedOn w:val="TableNormal"/>
    <w:uiPriority w:val="50"/>
    <w:rsid w:val="004A787A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4" w:space="0" w:color="F6A938" w:themeColor="background1"/>
        <w:left w:val="single" w:sz="4" w:space="0" w:color="F6A938" w:themeColor="background1"/>
        <w:bottom w:val="single" w:sz="4" w:space="0" w:color="F6A938" w:themeColor="background1"/>
        <w:right w:val="single" w:sz="4" w:space="0" w:color="F6A938" w:themeColor="background1"/>
        <w:insideH w:val="single" w:sz="4" w:space="0" w:color="F6A938" w:themeColor="background1"/>
        <w:insideV w:val="single" w:sz="4" w:space="0" w:color="F6A938" w:themeColor="background1"/>
      </w:tblBorders>
    </w:tblPr>
    <w:tcPr>
      <w:shd w:val="clear" w:color="auto" w:fill="D8D8D9" w:themeFill="accent6" w:themeFillTint="33"/>
    </w:tcPr>
    <w:tblStylePr w:type="firstRow">
      <w:rPr>
        <w:b/>
        <w:bCs/>
        <w:color w:val="F6A938" w:themeColor="background1"/>
      </w:rPr>
      <w:tblPr/>
      <w:tcPr>
        <w:tcBorders>
          <w:top w:val="single" w:sz="4" w:space="0" w:color="F6A938" w:themeColor="background1"/>
          <w:left w:val="single" w:sz="4" w:space="0" w:color="F6A938" w:themeColor="background1"/>
          <w:right w:val="single" w:sz="4" w:space="0" w:color="F6A938" w:themeColor="background1"/>
          <w:insideH w:val="nil"/>
          <w:insideV w:val="nil"/>
        </w:tcBorders>
        <w:shd w:val="clear" w:color="auto" w:fill="414042" w:themeFill="accent6"/>
      </w:tcPr>
    </w:tblStylePr>
    <w:tblStylePr w:type="lastRow">
      <w:rPr>
        <w:b/>
        <w:bCs/>
        <w:color w:val="F6A938" w:themeColor="background1"/>
      </w:rPr>
      <w:tblPr/>
      <w:tcPr>
        <w:tcBorders>
          <w:left w:val="single" w:sz="4" w:space="0" w:color="F6A938" w:themeColor="background1"/>
          <w:bottom w:val="single" w:sz="4" w:space="0" w:color="F6A938" w:themeColor="background1"/>
          <w:right w:val="single" w:sz="4" w:space="0" w:color="F6A938" w:themeColor="background1"/>
          <w:insideH w:val="nil"/>
          <w:insideV w:val="nil"/>
        </w:tcBorders>
        <w:shd w:val="clear" w:color="auto" w:fill="414042" w:themeFill="accent6"/>
      </w:tcPr>
    </w:tblStylePr>
    <w:tblStylePr w:type="firstCol">
      <w:rPr>
        <w:b/>
        <w:bCs/>
        <w:color w:val="F6A938" w:themeColor="background1"/>
      </w:rPr>
      <w:tblPr/>
      <w:tcPr>
        <w:tcBorders>
          <w:top w:val="single" w:sz="4" w:space="0" w:color="F6A938" w:themeColor="background1"/>
          <w:left w:val="single" w:sz="4" w:space="0" w:color="F6A938" w:themeColor="background1"/>
          <w:bottom w:val="single" w:sz="4" w:space="0" w:color="F6A938" w:themeColor="background1"/>
          <w:insideV w:val="nil"/>
        </w:tcBorders>
        <w:shd w:val="clear" w:color="auto" w:fill="414042" w:themeFill="accent6"/>
      </w:tcPr>
    </w:tblStylePr>
    <w:tblStylePr w:type="lastCol">
      <w:rPr>
        <w:b/>
        <w:bCs/>
        <w:color w:val="F6A938" w:themeColor="background1"/>
      </w:rPr>
      <w:tblPr/>
      <w:tcPr>
        <w:tcBorders>
          <w:top w:val="single" w:sz="4" w:space="0" w:color="F6A938" w:themeColor="background1"/>
          <w:bottom w:val="single" w:sz="4" w:space="0" w:color="F6A938" w:themeColor="background1"/>
          <w:right w:val="single" w:sz="4" w:space="0" w:color="F6A938" w:themeColor="background1"/>
          <w:insideV w:val="nil"/>
        </w:tcBorders>
        <w:shd w:val="clear" w:color="auto" w:fill="414042" w:themeFill="accent6"/>
      </w:tcPr>
    </w:tblStylePr>
    <w:tblStylePr w:type="band1Vert">
      <w:tblPr/>
      <w:tcPr>
        <w:shd w:val="clear" w:color="auto" w:fill="B2B1B4" w:themeFill="accent6" w:themeFillTint="66"/>
      </w:tcPr>
    </w:tblStylePr>
    <w:tblStylePr w:type="band1Horz">
      <w:tblPr/>
      <w:tcPr>
        <w:shd w:val="clear" w:color="auto" w:fill="B2B1B4" w:themeFill="accent6" w:themeFillTint="66"/>
      </w:tcPr>
    </w:tblStyle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380DF9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380DF9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character" w:customStyle="1" w:styleId="ListParagraphChar">
    <w:name w:val="List Paragraph Char"/>
    <w:aliases w:val="List Paragraph1 Char,List Paragraph11 Char,Bullet point Char,Recommendation Char,Dot point 1.5 line spacing Char,L Char,bullet point list Char,List Paragraph - bullets Char,DDM Gen Text Char,NFP GP Bulleted List Char"/>
    <w:basedOn w:val="DefaultParagraphFont"/>
    <w:link w:val="ListParagraph"/>
    <w:uiPriority w:val="1"/>
    <w:locked/>
    <w:rsid w:val="00634BA7"/>
    <w:rPr>
      <w:rFonts w:eastAsia="Calibri" w:cstheme="minorHAnsi"/>
      <w:color w:val="414042"/>
      <w:lang w:val="en-AU" w:eastAsia="en-AU"/>
    </w:rPr>
  </w:style>
  <w:style w:type="character" w:styleId="Emphasis">
    <w:name w:val="Emphasis"/>
    <w:uiPriority w:val="20"/>
    <w:rsid w:val="00A94A0D"/>
    <w:rPr>
      <w:rFonts w:cs="Arial"/>
      <w:i/>
      <w:color w:val="414042"/>
      <w:lang w:eastAsia="en-AU"/>
    </w:rPr>
  </w:style>
  <w:style w:type="paragraph" w:styleId="BodyText">
    <w:name w:val="Body Text"/>
    <w:aliases w:val="SI_Body Text"/>
    <w:basedOn w:val="Normal"/>
    <w:link w:val="BodyTextChar"/>
    <w:uiPriority w:val="99"/>
    <w:unhideWhenUsed/>
    <w:rsid w:val="004A7DFA"/>
    <w:rPr>
      <w:rFonts w:ascii="Arial" w:hAnsi="Arial" w:cs="Arial"/>
      <w:lang w:val="en-AU" w:eastAsia="en-AU"/>
    </w:rPr>
  </w:style>
  <w:style w:type="character" w:customStyle="1" w:styleId="BodyTextChar">
    <w:name w:val="Body Text Char"/>
    <w:aliases w:val="SI_Body Text Char"/>
    <w:basedOn w:val="DefaultParagraphFont"/>
    <w:link w:val="BodyText"/>
    <w:uiPriority w:val="99"/>
    <w:rsid w:val="004A7DFA"/>
    <w:rPr>
      <w:rFonts w:ascii="Arial" w:hAnsi="Arial" w:cs="Arial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047A7"/>
    <w:rPr>
      <w:b/>
      <w:color w:val="414042"/>
    </w:rPr>
  </w:style>
  <w:style w:type="paragraph" w:styleId="Title">
    <w:name w:val="Title"/>
    <w:basedOn w:val="Normal"/>
    <w:link w:val="TitleChar"/>
    <w:rsid w:val="00403364"/>
    <w:pPr>
      <w:tabs>
        <w:tab w:val="left" w:pos="1448"/>
      </w:tabs>
      <w:spacing w:before="360" w:after="120" w:line="240" w:lineRule="auto"/>
      <w:jc w:val="right"/>
    </w:pPr>
    <w:rPr>
      <w:rFonts w:ascii="Arial" w:eastAsia="Times New Roman" w:hAnsi="Arial" w:cs="Arial"/>
      <w:b/>
      <w:color w:val="00A29B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403364"/>
    <w:rPr>
      <w:rFonts w:ascii="Arial" w:eastAsia="Times New Roman" w:hAnsi="Arial" w:cs="Arial"/>
      <w:b/>
      <w:color w:val="00A29B"/>
      <w:sz w:val="40"/>
      <w:szCs w:val="4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45536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7D5A6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D5A65"/>
    <w:rPr>
      <w:color w:val="F6A938" w:themeColor="followedHyperlink"/>
      <w:u w:val="single"/>
    </w:rPr>
  </w:style>
  <w:style w:type="character" w:customStyle="1" w:styleId="Heading5Char">
    <w:name w:val="Heading 5 Char"/>
    <w:aliases w:val="Table Headings Char"/>
    <w:basedOn w:val="DefaultParagraphFont"/>
    <w:link w:val="Heading5"/>
    <w:rsid w:val="005058C6"/>
    <w:rPr>
      <w:b/>
    </w:rPr>
  </w:style>
  <w:style w:type="character" w:customStyle="1" w:styleId="Heading6Char">
    <w:name w:val="Heading 6 Char"/>
    <w:aliases w:val="Excerpt Heading 1 Char"/>
    <w:basedOn w:val="DefaultParagraphFont"/>
    <w:link w:val="Heading6"/>
    <w:rsid w:val="000605C3"/>
    <w:rPr>
      <w:rFonts w:cs="Arial"/>
      <w:b/>
      <w:i/>
      <w:color w:val="414042"/>
      <w:lang w:eastAsia="en-AU"/>
    </w:rPr>
  </w:style>
  <w:style w:type="character" w:customStyle="1" w:styleId="Heading7Char">
    <w:name w:val="Heading 7 Char"/>
    <w:aliases w:val="Exercept body text Char"/>
    <w:basedOn w:val="DefaultParagraphFont"/>
    <w:link w:val="Heading7"/>
    <w:rsid w:val="000605C3"/>
    <w:rPr>
      <w:rFonts w:cs="Arial"/>
      <w:i/>
      <w:color w:val="414042"/>
      <w:lang w:eastAsia="en-AU"/>
    </w:rPr>
  </w:style>
  <w:style w:type="character" w:customStyle="1" w:styleId="Heading8Char">
    <w:name w:val="Heading 8 Char"/>
    <w:basedOn w:val="DefaultParagraphFont"/>
    <w:link w:val="Heading8"/>
    <w:rsid w:val="00906A36"/>
    <w:rPr>
      <w:rFonts w:ascii="Arial" w:eastAsia="Times New Roman" w:hAnsi="Arial" w:cs="Times New Roman"/>
      <w:i/>
      <w:sz w:val="20"/>
      <w:szCs w:val="20"/>
      <w:lang w:val="en-AU" w:eastAsia="en-AU"/>
    </w:rPr>
  </w:style>
  <w:style w:type="character" w:customStyle="1" w:styleId="Heading9Char">
    <w:name w:val="Heading 9 Char"/>
    <w:basedOn w:val="DefaultParagraphFont"/>
    <w:link w:val="Heading9"/>
    <w:rsid w:val="00906A36"/>
    <w:rPr>
      <w:rFonts w:ascii="Arial" w:eastAsia="Times New Roman" w:hAnsi="Arial" w:cs="Times New Roman"/>
      <w:b/>
      <w:i/>
      <w:sz w:val="18"/>
      <w:szCs w:val="20"/>
      <w:lang w:val="en-AU" w:eastAsia="en-AU"/>
    </w:rPr>
  </w:style>
  <w:style w:type="paragraph" w:customStyle="1" w:styleId="SubclauseText">
    <w:name w:val="Subclause Text"/>
    <w:basedOn w:val="Normal"/>
    <w:rsid w:val="00906A36"/>
    <w:pPr>
      <w:numPr>
        <w:ilvl w:val="1"/>
        <w:numId w:val="1"/>
      </w:numPr>
      <w:spacing w:after="130" w:line="240" w:lineRule="auto"/>
    </w:pPr>
    <w:rPr>
      <w:rFonts w:ascii="Times New Roman" w:eastAsia="Times New Roman" w:hAnsi="Times New Roman" w:cs="Times New Roman"/>
      <w:szCs w:val="20"/>
      <w:lang w:val="en-AU" w:eastAsia="en-AU"/>
    </w:rPr>
  </w:style>
  <w:style w:type="paragraph" w:customStyle="1" w:styleId="SubparagraphText">
    <w:name w:val="Subparagraph Text"/>
    <w:basedOn w:val="ParagraphText"/>
    <w:rsid w:val="00906A36"/>
    <w:pPr>
      <w:numPr>
        <w:ilvl w:val="3"/>
      </w:numPr>
      <w:tabs>
        <w:tab w:val="clear" w:pos="1695"/>
        <w:tab w:val="left" w:pos="1418"/>
      </w:tabs>
    </w:pPr>
  </w:style>
  <w:style w:type="paragraph" w:customStyle="1" w:styleId="ParagraphText">
    <w:name w:val="Paragraph Text"/>
    <w:basedOn w:val="SubclauseText"/>
    <w:rsid w:val="00906A36"/>
    <w:pPr>
      <w:numPr>
        <w:ilvl w:val="2"/>
      </w:numPr>
    </w:pPr>
  </w:style>
  <w:style w:type="paragraph" w:customStyle="1" w:styleId="Bullets">
    <w:name w:val="Bullets"/>
    <w:basedOn w:val="ListParagraph"/>
    <w:link w:val="BulletsChar"/>
    <w:qFormat/>
    <w:rsid w:val="00932D9A"/>
    <w:pPr>
      <w:numPr>
        <w:numId w:val="3"/>
      </w:numPr>
      <w:contextualSpacing/>
      <w:jc w:val="left"/>
    </w:pPr>
  </w:style>
  <w:style w:type="character" w:customStyle="1" w:styleId="BulletsChar">
    <w:name w:val="Bullets Char"/>
    <w:basedOn w:val="ListParagraphChar"/>
    <w:link w:val="Bullets"/>
    <w:rsid w:val="00932D9A"/>
    <w:rPr>
      <w:rFonts w:eastAsia="Calibri" w:cstheme="minorHAnsi"/>
      <w:color w:val="41404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C0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dsup.org.au/docs/default-source/default-document-library/guide_to_promoting_health_and_wellbeing_in_the_workplace.pdf?sfvrsn=ebdf524d_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workwell.vic.gov.au/toolk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pac.tas.gov.au/__data/assets/pdf_file/0006/123855/Ministerial_Direction_23_Guidelines.pdf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ahealth.sa.gov.au/wps/wcm/connect/759c74004db79f6a9169d516b75cb186/HWHF+Toolkit-HWHF-PHPB-2016240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961D7083824EA585270A0F13402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A9409-3DF6-43CA-B152-145FEE8ECA3C}"/>
      </w:docPartPr>
      <w:docPartBody>
        <w:p w:rsidR="001C796E" w:rsidRDefault="00B87D93">
          <w:r w:rsidRPr="0063311F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93"/>
    <w:rsid w:val="001C796E"/>
    <w:rsid w:val="00B8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480F29DBD248F3B5A2CA1DB6649B7A">
    <w:name w:val="DA480F29DBD248F3B5A2CA1DB6649B7A"/>
    <w:rsid w:val="00B87D93"/>
  </w:style>
  <w:style w:type="character" w:styleId="PlaceholderText">
    <w:name w:val="Placeholder Text"/>
    <w:basedOn w:val="DefaultParagraphFont"/>
    <w:uiPriority w:val="99"/>
    <w:semiHidden/>
    <w:rsid w:val="00B87D93"/>
    <w:rPr>
      <w:color w:val="808080"/>
    </w:rPr>
  </w:style>
  <w:style w:type="paragraph" w:customStyle="1" w:styleId="2F15D62E60244C3ABF032A524BCDB5DB">
    <w:name w:val="2F15D62E60244C3ABF032A524BCDB5DB"/>
    <w:rsid w:val="00B87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restWorks Colour Scheme">
      <a:dk1>
        <a:srgbClr val="414042"/>
      </a:dk1>
      <a:lt1>
        <a:srgbClr val="F6A938"/>
      </a:lt1>
      <a:dk2>
        <a:srgbClr val="414042"/>
      </a:dk2>
      <a:lt2>
        <a:srgbClr val="FFFFFF"/>
      </a:lt2>
      <a:accent1>
        <a:srgbClr val="009D96"/>
      </a:accent1>
      <a:accent2>
        <a:srgbClr val="F6A938"/>
      </a:accent2>
      <a:accent3>
        <a:srgbClr val="414042"/>
      </a:accent3>
      <a:accent4>
        <a:srgbClr val="009D96"/>
      </a:accent4>
      <a:accent5>
        <a:srgbClr val="F6A938"/>
      </a:accent5>
      <a:accent6>
        <a:srgbClr val="414042"/>
      </a:accent6>
      <a:hlink>
        <a:srgbClr val="009D96"/>
      </a:hlink>
      <a:folHlink>
        <a:srgbClr val="F6A9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2020-08-10T00:00:00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E961E2FA3634993DDD6030B601A1B" ma:contentTypeVersion="10" ma:contentTypeDescription="Create a new document." ma:contentTypeScope="" ma:versionID="7a3315055eb2e452811b48fad774e13d">
  <xsd:schema xmlns:xsd="http://www.w3.org/2001/XMLSchema" xmlns:xs="http://www.w3.org/2001/XMLSchema" xmlns:p="http://schemas.microsoft.com/office/2006/metadata/properties" xmlns:ns2="9e75435c-c636-47e8-8c1a-73b57ad86f99" targetNamespace="http://schemas.microsoft.com/office/2006/metadata/properties" ma:root="true" ma:fieldsID="8b181a57a348679f85ffc5f16e8bab0e" ns2:_="">
    <xsd:import namespace="9e75435c-c636-47e8-8c1a-73b57ad86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5435c-c636-47e8-8c1a-73b57ad86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58AB91-B95E-486E-ACFA-8982F9428E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E14E84-EF98-40F8-AFF5-BF97F34DE395}">
  <ds:schemaRefs>
    <ds:schemaRef ds:uri="9e75435c-c636-47e8-8c1a-73b57ad86f99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AFB5E6-479E-4172-8F39-B6380F5222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E366EB-12BB-40CC-938D-B0ED7E2F5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5435c-c636-47e8-8c1a-73b57ad86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Lloyd</dc:creator>
  <cp:keywords/>
  <dc:description/>
  <cp:lastModifiedBy>Rebecca Mullin</cp:lastModifiedBy>
  <cp:revision>23</cp:revision>
  <cp:lastPrinted>2019-02-07T23:23:00Z</cp:lastPrinted>
  <dcterms:created xsi:type="dcterms:W3CDTF">2020-08-10T06:12:00Z</dcterms:created>
  <dcterms:modified xsi:type="dcterms:W3CDTF">2020-08-25T02:37:00Z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0x010100037E961E2FA3634993DDD6030B601A1B</vt:lpwstr>
  </property>
</Properties>
</file>